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</w:r>
      <w:r/>
    </w:p>
    <w:p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32"/>
          <w:szCs w:val="32"/>
        </w:rPr>
        <w:t xml:space="preserve">V </w:t>
      </w:r>
      <w:r>
        <w:rPr>
          <w:rFonts w:ascii="Calibri" w:hAnsi="Calibri" w:cs="Calibri"/>
          <w:b/>
          <w:sz w:val="32"/>
          <w:szCs w:val="32"/>
        </w:rPr>
        <w:t xml:space="preserve">CURSO DE </w:t>
      </w:r>
      <w:r>
        <w:rPr>
          <w:rFonts w:ascii="Calibri" w:hAnsi="Calibri" w:cs="Calibri"/>
          <w:b/>
          <w:sz w:val="32"/>
          <w:szCs w:val="32"/>
        </w:rPr>
        <w:t xml:space="preserve">APRIMORAMENTO </w:t>
      </w:r>
      <w:r>
        <w:rPr>
          <w:rFonts w:ascii="Calibri" w:hAnsi="Calibri" w:cs="Calibri"/>
          <w:b/>
          <w:sz w:val="32"/>
          <w:szCs w:val="32"/>
        </w:rPr>
        <w:t xml:space="preserve">TEÓRICO EM</w:t>
      </w:r>
      <w:r>
        <w:rPr>
          <w:rFonts w:ascii="Calibri" w:hAnsi="Calibri" w:cs="Calibri"/>
          <w:b/>
          <w:sz w:val="32"/>
          <w:szCs w:val="32"/>
        </w:rPr>
        <w:t xml:space="preserve"> CIRURGIA MICROGRÁFICA SBCD/SBD</w:t>
      </w:r>
      <w:r>
        <w:rPr>
          <w:rFonts w:ascii="Calibri" w:hAnsi="Calibri" w:cs="Calibri"/>
          <w:b/>
          <w:sz w:val="32"/>
          <w:szCs w:val="32"/>
        </w:rPr>
        <w:t xml:space="preserve"> 202</w:t>
      </w:r>
      <w:r>
        <w:rPr>
          <w:rFonts w:ascii="Calibri" w:hAnsi="Calibri" w:cs="Calibri"/>
          <w:b/>
          <w:sz w:val="32"/>
          <w:szCs w:val="32"/>
        </w:rPr>
        <w:t xml:space="preserve">3</w:t>
      </w:r>
      <w:r/>
    </w:p>
    <w:p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 xml:space="preserve">Ficha de Inscrição</w:t>
      </w:r>
      <w:r/>
    </w:p>
    <w:tbl>
      <w:tblPr>
        <w:tblStyle w:val="88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93"/>
        <w:gridCol w:w="7101"/>
      </w:tblGrid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Nome</w:t>
            </w:r>
            <w:r/>
          </w:p>
        </w:tc>
        <w:tc>
          <w:tcPr>
            <w:tcBorders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RG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CPF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CRM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DN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Sexo</w:t>
            </w:r>
            <w:r/>
          </w:p>
        </w:tc>
        <w:tc>
          <w:tcPr>
            <w:tcBorders>
              <w:top w:val="single" w:color="auto" w:sz="4" w:space="0"/>
            </w:tcBorders>
            <w:tcW w:w="7101" w:type="dxa"/>
            <w:vAlign w:val="bottom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  <w:tab/>
              <w:t xml:space="preserve">[  ] Feminino</w:t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  <w:t xml:space="preserve">[  ] Masculino</w:t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Endereço </w:t>
            </w:r>
            <w:r/>
          </w:p>
        </w:tc>
        <w:tc>
          <w:tcPr>
            <w:tcBorders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Complemento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Bairro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Cidade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Estado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CEP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Celular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  <w:t xml:space="preserve">(    )</w:t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E-mail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  <w:tr>
        <w:trPr>
          <w:trHeight w:val="407"/>
        </w:trPr>
        <w:tc>
          <w:tcPr>
            <w:tcW w:w="209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10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sz w:val="28"/>
                <w:szCs w:val="28"/>
              </w:rPr>
              <w:outlineLvl w:val="0"/>
            </w:pPr>
            <w:r>
              <w:rPr>
                <w:rFonts w:ascii="Calibri" w:hAnsi="Calibri" w:cs="Calibri"/>
                <w:sz w:val="28"/>
                <w:szCs w:val="28"/>
              </w:rPr>
            </w:r>
            <w:r/>
          </w:p>
        </w:tc>
      </w:tr>
    </w:tbl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</w:r>
      <w:r/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</w:t>
      </w:r>
      <w:r>
        <w:rPr>
          <w:rFonts w:ascii="Calibri" w:hAnsi="Calibri" w:cs="Calibri"/>
          <w:b/>
          <w:sz w:val="28"/>
          <w:szCs w:val="28"/>
        </w:rPr>
        <w:t xml:space="preserve">ormas de pagamento</w:t>
      </w:r>
      <w:r/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Modulo Teórico-Prático</w:t>
      </w:r>
      <w:r>
        <w:rPr>
          <w:rFonts w:ascii="Calibri" w:hAnsi="Calibri" w:cs="Calibri"/>
          <w:b/>
          <w:sz w:val="28"/>
          <w:szCs w:val="28"/>
        </w:rPr>
        <w:t xml:space="preserve"> – individual</w:t>
      </w:r>
      <w:r>
        <w:rPr>
          <w:rFonts w:ascii="Calibri" w:hAnsi="Calibri" w:cs="Calibri"/>
          <w:b/>
          <w:sz w:val="28"/>
          <w:szCs w:val="28"/>
        </w:rPr>
        <w:t xml:space="preserve"> - R$ 1.650,00 </w:t>
      </w:r>
      <w:r>
        <w:rPr>
          <w:rFonts w:ascii="Calibri" w:hAnsi="Calibri" w:cs="Calibri"/>
          <w:b/>
          <w:sz w:val="28"/>
          <w:szCs w:val="28"/>
        </w:rPr>
        <w:t xml:space="preserve">(a vista</w:t>
      </w:r>
      <w:r>
        <w:rPr>
          <w:rFonts w:ascii="Calibri" w:hAnsi="Calibri" w:cs="Calibri"/>
          <w:b/>
          <w:sz w:val="28"/>
          <w:szCs w:val="28"/>
        </w:rPr>
        <w:t xml:space="preserve"> no </w:t>
      </w:r>
      <w:r>
        <w:rPr>
          <w:rFonts w:ascii="Calibri" w:hAnsi="Calibri" w:cs="Calibri"/>
          <w:b/>
          <w:sz w:val="28"/>
          <w:szCs w:val="28"/>
        </w:rPr>
        <w:t xml:space="preserve">cartão)</w:t>
      </w:r>
      <w:r/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I(  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)  II(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)  III(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)  IV(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)  V(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)  VI(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)  VII(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)  VIII(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)</w:t>
      </w:r>
      <w:r/>
    </w:p>
    <w:p>
      <w:pPr>
        <w:pStyle w:val="89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Modulo Teórico-</w:t>
      </w:r>
      <w:r>
        <w:rPr>
          <w:rFonts w:ascii="Calibri" w:hAnsi="Calibri" w:cs="Calibri"/>
          <w:b/>
          <w:sz w:val="28"/>
          <w:szCs w:val="28"/>
        </w:rPr>
        <w:t xml:space="preserve">Prático -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Pacote 08 Módulos</w:t>
      </w:r>
      <w:r>
        <w:rPr>
          <w:rFonts w:ascii="Calibri" w:hAnsi="Calibri" w:cs="Calibri"/>
          <w:b/>
          <w:sz w:val="28"/>
          <w:szCs w:val="28"/>
        </w:rPr>
        <w:t xml:space="preserve"> R$11.000,00 </w:t>
      </w:r>
      <w:r>
        <w:rPr>
          <w:rFonts w:ascii="Calibri" w:hAnsi="Calibri" w:cs="Calibri"/>
          <w:b/>
          <w:sz w:val="28"/>
          <w:szCs w:val="28"/>
        </w:rPr>
        <w:t xml:space="preserve">(</w:t>
      </w: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)</w:t>
      </w:r>
      <w:r/>
    </w:p>
    <w:p>
      <w:pPr>
        <w:pStyle w:val="89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(</w:t>
      </w:r>
      <w:r>
        <w:rPr>
          <w:rFonts w:ascii="Calibri" w:hAnsi="Calibri" w:cs="Calibri"/>
          <w:b/>
          <w:sz w:val="28"/>
          <w:szCs w:val="28"/>
        </w:rPr>
        <w:t xml:space="preserve">parcelado em até 06 (seis) vezes no cartão de crédito</w:t>
      </w:r>
      <w:r>
        <w:rPr>
          <w:rFonts w:ascii="Calibri" w:hAnsi="Calibri" w:cs="Calibri"/>
          <w:b/>
          <w:sz w:val="28"/>
          <w:szCs w:val="28"/>
        </w:rPr>
        <w:t xml:space="preserve">)</w:t>
      </w:r>
      <w:r/>
    </w:p>
    <w:p>
      <w:pPr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284" w:right="991" w:bottom="0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88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027"/>
      <w:gridCol w:w="5027"/>
    </w:tblGrid>
    <w:tr>
      <w:trPr/>
      <w:tc>
        <w:tcPr>
          <w:tcW w:w="5027" w:type="dxa"/>
          <w:vAlign w:val="center"/>
          <w:textDirection w:val="lrTb"/>
          <w:noWrap w:val="false"/>
        </w:tcPr>
        <w:p>
          <w:pPr>
            <w:pStyle w:val="895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2269362" cy="742950"/>
                    <wp:effectExtent l="0" t="0" r="0" b="0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rcRect l="0" t="0" r="0" b="7325"/>
                            <a:stretch/>
                          </pic:blipFill>
                          <pic:spPr bwMode="auto">
                            <a:xfrm>
                              <a:off x="0" y="0"/>
                              <a:ext cx="2306066" cy="754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78.7pt;height:58.5pt;mso-wrap-distance-left:0.0pt;mso-wrap-distance-top:0.0pt;mso-wrap-distance-right:0.0pt;mso-wrap-distance-bottom:0.0pt;" stroked="f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tcW w:w="5027" w:type="dxa"/>
          <w:vAlign w:val="center"/>
          <w:textDirection w:val="lrTb"/>
          <w:noWrap w:val="false"/>
        </w:tcPr>
        <w:p>
          <w:pPr>
            <w:pStyle w:val="895"/>
            <w:jc w:val="right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905000" cy="602615"/>
                    <wp:effectExtent l="0" t="0" r="0" b="698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ELO 35 ANOS_SBCD.png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2"/>
                            <a:srcRect l="11477" t="30982" r="10780" b="34241"/>
                            <a:stretch/>
                          </pic:blipFill>
                          <pic:spPr bwMode="auto">
                            <a:xfrm>
                              <a:off x="0" y="0"/>
                              <a:ext cx="1936031" cy="61243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150.0pt;height:47.4pt;mso-wrap-distance-left:0.0pt;mso-wrap-distance-top:0.0pt;mso-wrap-distance-right:0.0pt;mso-wrap-distance-bottom:0.0pt;" stroked="f">
                    <v:path textboxrect="0,0,0,0"/>
                    <v:imagedata r:id="rId2" o:title=""/>
                  </v:shape>
                </w:pict>
              </mc:Fallback>
            </mc:AlternateContent>
          </w:r>
          <w:r/>
        </w:p>
      </w:tc>
    </w:tr>
  </w:tbl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>
    <w:name w:val="Heading 1"/>
    <w:basedOn w:val="884"/>
    <w:next w:val="884"/>
    <w:link w:val="7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3">
    <w:name w:val="Heading 1 Char"/>
    <w:basedOn w:val="885"/>
    <w:link w:val="712"/>
    <w:uiPriority w:val="9"/>
    <w:rPr>
      <w:rFonts w:ascii="Arial" w:hAnsi="Arial" w:eastAsia="Arial" w:cs="Arial"/>
      <w:sz w:val="40"/>
      <w:szCs w:val="40"/>
    </w:rPr>
  </w:style>
  <w:style w:type="paragraph" w:styleId="714">
    <w:name w:val="Heading 2"/>
    <w:basedOn w:val="884"/>
    <w:next w:val="884"/>
    <w:link w:val="7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5">
    <w:name w:val="Heading 2 Char"/>
    <w:basedOn w:val="885"/>
    <w:link w:val="714"/>
    <w:uiPriority w:val="9"/>
    <w:rPr>
      <w:rFonts w:ascii="Arial" w:hAnsi="Arial" w:eastAsia="Arial" w:cs="Arial"/>
      <w:sz w:val="34"/>
    </w:rPr>
  </w:style>
  <w:style w:type="paragraph" w:styleId="716">
    <w:name w:val="Heading 3"/>
    <w:basedOn w:val="884"/>
    <w:next w:val="884"/>
    <w:link w:val="7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7">
    <w:name w:val="Heading 3 Char"/>
    <w:basedOn w:val="885"/>
    <w:link w:val="716"/>
    <w:uiPriority w:val="9"/>
    <w:rPr>
      <w:rFonts w:ascii="Arial" w:hAnsi="Arial" w:eastAsia="Arial" w:cs="Arial"/>
      <w:sz w:val="30"/>
      <w:szCs w:val="30"/>
    </w:rPr>
  </w:style>
  <w:style w:type="paragraph" w:styleId="718">
    <w:name w:val="Heading 4"/>
    <w:basedOn w:val="884"/>
    <w:next w:val="884"/>
    <w:link w:val="7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9">
    <w:name w:val="Heading 4 Char"/>
    <w:basedOn w:val="885"/>
    <w:link w:val="718"/>
    <w:uiPriority w:val="9"/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884"/>
    <w:next w:val="884"/>
    <w:link w:val="7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1">
    <w:name w:val="Heading 5 Char"/>
    <w:basedOn w:val="88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paragraph" w:styleId="722">
    <w:name w:val="Heading 6"/>
    <w:basedOn w:val="884"/>
    <w:next w:val="884"/>
    <w:link w:val="7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3">
    <w:name w:val="Heading 6 Char"/>
    <w:basedOn w:val="885"/>
    <w:link w:val="722"/>
    <w:uiPriority w:val="9"/>
    <w:rPr>
      <w:rFonts w:ascii="Arial" w:hAnsi="Arial" w:eastAsia="Arial" w:cs="Arial"/>
      <w:b/>
      <w:bCs/>
      <w:sz w:val="22"/>
      <w:szCs w:val="22"/>
    </w:rPr>
  </w:style>
  <w:style w:type="paragraph" w:styleId="724">
    <w:name w:val="Heading 7"/>
    <w:basedOn w:val="884"/>
    <w:next w:val="884"/>
    <w:link w:val="7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5">
    <w:name w:val="Heading 7 Char"/>
    <w:basedOn w:val="885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6">
    <w:name w:val="Heading 8"/>
    <w:basedOn w:val="884"/>
    <w:next w:val="884"/>
    <w:link w:val="7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7">
    <w:name w:val="Heading 8 Char"/>
    <w:basedOn w:val="885"/>
    <w:link w:val="726"/>
    <w:uiPriority w:val="9"/>
    <w:rPr>
      <w:rFonts w:ascii="Arial" w:hAnsi="Arial" w:eastAsia="Arial" w:cs="Arial"/>
      <w:i/>
      <w:iCs/>
      <w:sz w:val="22"/>
      <w:szCs w:val="22"/>
    </w:rPr>
  </w:style>
  <w:style w:type="paragraph" w:styleId="728">
    <w:name w:val="Heading 9"/>
    <w:basedOn w:val="884"/>
    <w:next w:val="884"/>
    <w:link w:val="7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9">
    <w:name w:val="Heading 9 Char"/>
    <w:basedOn w:val="885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30">
    <w:name w:val="Title"/>
    <w:basedOn w:val="884"/>
    <w:next w:val="884"/>
    <w:link w:val="7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1">
    <w:name w:val="Title Char"/>
    <w:basedOn w:val="885"/>
    <w:link w:val="730"/>
    <w:uiPriority w:val="10"/>
    <w:rPr>
      <w:sz w:val="48"/>
      <w:szCs w:val="48"/>
    </w:rPr>
  </w:style>
  <w:style w:type="paragraph" w:styleId="732">
    <w:name w:val="Subtitle"/>
    <w:basedOn w:val="884"/>
    <w:next w:val="884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>
    <w:name w:val="Subtitle Char"/>
    <w:basedOn w:val="885"/>
    <w:link w:val="732"/>
    <w:uiPriority w:val="11"/>
    <w:rPr>
      <w:sz w:val="24"/>
      <w:szCs w:val="24"/>
    </w:rPr>
  </w:style>
  <w:style w:type="paragraph" w:styleId="734">
    <w:name w:val="Quote"/>
    <w:basedOn w:val="884"/>
    <w:next w:val="884"/>
    <w:link w:val="735"/>
    <w:uiPriority w:val="29"/>
    <w:qFormat/>
    <w:pPr>
      <w:ind w:left="720" w:right="720"/>
    </w:pPr>
    <w:rPr>
      <w:i/>
    </w:r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884"/>
    <w:next w:val="884"/>
    <w:link w:val="7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>
    <w:name w:val="Intense Quote Char"/>
    <w:link w:val="736"/>
    <w:uiPriority w:val="30"/>
    <w:rPr>
      <w:i/>
    </w:rPr>
  </w:style>
  <w:style w:type="character" w:styleId="738">
    <w:name w:val="Header Char"/>
    <w:basedOn w:val="885"/>
    <w:link w:val="895"/>
    <w:uiPriority w:val="99"/>
  </w:style>
  <w:style w:type="character" w:styleId="739">
    <w:name w:val="Footer Char"/>
    <w:basedOn w:val="885"/>
    <w:link w:val="897"/>
    <w:uiPriority w:val="99"/>
  </w:style>
  <w:style w:type="paragraph" w:styleId="740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>
    <w:name w:val="Caption Char"/>
    <w:basedOn w:val="740"/>
    <w:link w:val="897"/>
    <w:uiPriority w:val="99"/>
  </w:style>
  <w:style w:type="table" w:styleId="742">
    <w:name w:val="Table Grid Light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 &amp; 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Bordered &amp; 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Bordered &amp; 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Bordered &amp; 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Bordered &amp; 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Bordered &amp; 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basedOn w:val="885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basedOn w:val="885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</w:style>
  <w:style w:type="character" w:styleId="885" w:default="1">
    <w:name w:val="Default Paragraph Font"/>
    <w:uiPriority w:val="1"/>
    <w:semiHidden/>
    <w:unhideWhenUsed/>
  </w:style>
  <w:style w:type="table" w:styleId="8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7" w:default="1">
    <w:name w:val="No List"/>
    <w:uiPriority w:val="99"/>
    <w:semiHidden/>
    <w:unhideWhenUsed/>
  </w:style>
  <w:style w:type="table" w:styleId="888">
    <w:name w:val="Table Grid"/>
    <w:basedOn w:val="88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89">
    <w:name w:val="Hyperlink"/>
    <w:basedOn w:val="885"/>
    <w:uiPriority w:val="99"/>
    <w:unhideWhenUsed/>
    <w:rPr>
      <w:color w:val="0000ff" w:themeColor="hyperlink"/>
      <w:u w:val="single"/>
    </w:rPr>
  </w:style>
  <w:style w:type="paragraph" w:styleId="890">
    <w:name w:val="List Paragraph"/>
    <w:basedOn w:val="884"/>
    <w:uiPriority w:val="34"/>
    <w:qFormat/>
    <w:pPr>
      <w:contextualSpacing/>
      <w:ind w:left="720"/>
    </w:pPr>
  </w:style>
  <w:style w:type="paragraph" w:styleId="891">
    <w:name w:val="No Spacing"/>
    <w:uiPriority w:val="1"/>
    <w:qFormat/>
    <w:pPr>
      <w:spacing w:after="0" w:line="240" w:lineRule="auto"/>
    </w:pPr>
  </w:style>
  <w:style w:type="paragraph" w:styleId="892">
    <w:name w:val="Balloon Text"/>
    <w:basedOn w:val="884"/>
    <w:link w:val="89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3" w:customStyle="1">
    <w:name w:val="Texto de balão Char"/>
    <w:basedOn w:val="885"/>
    <w:link w:val="892"/>
    <w:uiPriority w:val="99"/>
    <w:semiHidden/>
    <w:rPr>
      <w:rFonts w:ascii="Tahoma" w:hAnsi="Tahoma" w:cs="Tahoma"/>
      <w:sz w:val="16"/>
      <w:szCs w:val="16"/>
    </w:rPr>
  </w:style>
  <w:style w:type="character" w:styleId="894" w:customStyle="1">
    <w:name w:val="Menção Pendente1"/>
    <w:basedOn w:val="885"/>
    <w:uiPriority w:val="99"/>
    <w:semiHidden/>
    <w:unhideWhenUsed/>
    <w:rPr>
      <w:color w:val="605e5c"/>
      <w:shd w:val="clear" w:color="auto" w:fill="e1dfdd"/>
    </w:rPr>
  </w:style>
  <w:style w:type="paragraph" w:styleId="895">
    <w:name w:val="Header"/>
    <w:basedOn w:val="884"/>
    <w:link w:val="896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896" w:customStyle="1">
    <w:name w:val="Cabeçalho Char"/>
    <w:basedOn w:val="885"/>
    <w:link w:val="895"/>
    <w:uiPriority w:val="99"/>
  </w:style>
  <w:style w:type="paragraph" w:styleId="897">
    <w:name w:val="Footer"/>
    <w:basedOn w:val="884"/>
    <w:link w:val="898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898" w:customStyle="1">
    <w:name w:val="Rodapé Char"/>
    <w:basedOn w:val="885"/>
    <w:link w:val="89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revision>6</cp:revision>
  <dcterms:created xsi:type="dcterms:W3CDTF">2023-02-09T17:54:00Z</dcterms:created>
  <dcterms:modified xsi:type="dcterms:W3CDTF">2023-02-13T20:03:21Z</dcterms:modified>
</cp:coreProperties>
</file>