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cs="Calibri"/>
          <w:sz w:val="24"/>
          <w:szCs w:val="24"/>
        </w:rPr>
      </w:pPr>
      <w:r>
        <w:rPr>
          <w:rFonts w:cs="Calibri"/>
          <w:lang w:eastAsia="pt-B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333750" cy="1000125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33337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62.5pt;height:78.8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rPr>
          <w:rFonts w:cs="Calibri"/>
        </w:rPr>
      </w:pPr>
      <w:r>
        <w:rPr>
          <w:rFonts w:cs="Calibri"/>
          <w:b/>
          <w:sz w:val="36"/>
          <w:szCs w:val="36"/>
          <w:u w:val="single"/>
        </w:rPr>
        <w:t xml:space="preserve">Ficha de Inscrição</w:t>
      </w:r>
      <w:r/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562"/>
        <w:gridCol w:w="996"/>
        <w:gridCol w:w="280"/>
        <w:gridCol w:w="2126"/>
        <w:gridCol w:w="286"/>
        <w:gridCol w:w="570"/>
        <w:gridCol w:w="277"/>
        <w:gridCol w:w="141"/>
        <w:gridCol w:w="431"/>
        <w:gridCol w:w="420"/>
        <w:gridCol w:w="425"/>
        <w:gridCol w:w="147"/>
        <w:gridCol w:w="562"/>
        <w:gridCol w:w="433"/>
        <w:gridCol w:w="855"/>
        <w:gridCol w:w="1670"/>
        <w:gridCol w:w="7"/>
      </w:tblGrid>
      <w:tr>
        <w:trPr>
          <w:gridAfter w:val="1"/>
          <w:trHeight w:val="340"/>
        </w:trPr>
        <w:tc>
          <w:tcPr>
            <w:gridSpan w:val="3"/>
            <w:tcW w:w="1838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widowControl w:val="off"/>
              <w:rPr>
                <w:rFonts w:cs="Calibri"/>
              </w:rPr>
              <w:outlineLvl w:val="0"/>
            </w:pPr>
            <w:r>
              <w:rPr>
                <w:rFonts w:cs="Calibri"/>
                <w:b/>
              </w:rPr>
              <w:t xml:space="preserve">Nome</w:t>
            </w:r>
            <w:r>
              <w:rPr>
                <w:rFonts w:cs="Calibri"/>
                <w:b/>
              </w:rPr>
              <w:t xml:space="preserve"> Completo:</w:t>
            </w:r>
            <w:r/>
          </w:p>
        </w:tc>
        <w:tc>
          <w:tcPr>
            <w:gridSpan w:val="13"/>
            <w:tcBorders>
              <w:bottom w:val="single" w:color="auto" w:sz="4" w:space="0"/>
            </w:tcBorders>
            <w:tcW w:w="83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Calibri"/>
                <w:b/>
              </w:rPr>
              <w:outlineLvl w:val="0"/>
            </w:pPr>
            <w:r>
              <w:rPr>
                <w:rFonts w:cs="Calibri"/>
                <w:b/>
              </w:rPr>
            </w:r>
            <w:r/>
          </w:p>
        </w:tc>
      </w:tr>
      <w:tr>
        <w:trPr>
          <w:trHeight w:val="340"/>
        </w:trPr>
        <w:tc>
          <w:tcPr>
            <w:tcW w:w="562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widowControl w:val="off"/>
              <w:rPr>
                <w:rFonts w:cs="Calibri"/>
              </w:rPr>
              <w:outlineLvl w:val="0"/>
            </w:pPr>
            <w:r>
              <w:rPr>
                <w:rFonts w:cs="Calibri"/>
                <w:b/>
              </w:rPr>
              <w:t xml:space="preserve">RG</w:t>
            </w:r>
            <w:r>
              <w:rPr>
                <w:rFonts w:cs="Calibri"/>
                <w:b/>
              </w:rPr>
              <w:t xml:space="preserve">: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Calibri"/>
                <w:b/>
              </w:rPr>
              <w:outlineLvl w:val="0"/>
            </w:pPr>
            <w:r>
              <w:rPr>
                <w:rFonts w:cs="Calibri"/>
                <w:b/>
              </w:rPr>
            </w:r>
            <w:r/>
          </w:p>
        </w:tc>
        <w:tc>
          <w:tcPr>
            <w:gridSpan w:val="2"/>
            <w:tcBorders>
              <w:top w:val="single" w:color="auto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widowControl w:val="off"/>
              <w:rPr>
                <w:rFonts w:cs="Calibri"/>
                <w:b/>
              </w:rPr>
              <w:outlineLvl w:val="0"/>
            </w:pPr>
            <w:r>
              <w:rPr>
                <w:rFonts w:cs="Calibri"/>
                <w:b/>
              </w:rPr>
              <w:t xml:space="preserve">CPF</w:t>
            </w:r>
            <w:r>
              <w:rPr>
                <w:rFonts w:cs="Calibri"/>
                <w:b/>
              </w:rPr>
              <w:t xml:space="preserve">:</w:t>
            </w:r>
            <w:r/>
          </w:p>
        </w:tc>
        <w:tc>
          <w:tcPr>
            <w:gridSpan w:val="8"/>
            <w:tcBorders>
              <w:top w:val="single" w:color="auto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widowControl w:val="off"/>
              <w:rPr>
                <w:rFonts w:cs="Calibri"/>
                <w:b/>
              </w:rPr>
              <w:outlineLvl w:val="0"/>
            </w:pPr>
            <w:r>
              <w:rPr>
                <w:rFonts w:cs="Calibri"/>
                <w:b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widowControl w:val="off"/>
              <w:rPr>
                <w:rFonts w:cs="Calibri"/>
                <w:b/>
              </w:rPr>
              <w:outlineLvl w:val="0"/>
            </w:pPr>
            <w:r>
              <w:rPr>
                <w:rFonts w:cs="Calibri"/>
                <w:b/>
              </w:rPr>
              <w:t xml:space="preserve">CRM</w:t>
            </w:r>
            <w:r>
              <w:rPr>
                <w:rFonts w:cs="Calibri"/>
                <w:b/>
              </w:rPr>
              <w:t xml:space="preserve">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1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Calibri"/>
                <w:b/>
              </w:rPr>
              <w:outlineLvl w:val="0"/>
            </w:pPr>
            <w:r>
              <w:rPr>
                <w:rFonts w:cs="Calibri"/>
                <w:b/>
              </w:rPr>
            </w:r>
            <w:r/>
          </w:p>
        </w:tc>
      </w:tr>
      <w:tr>
        <w:trPr>
          <w:gridAfter w:val="1"/>
          <w:trHeight w:val="340"/>
        </w:trPr>
        <w:tc>
          <w:tcPr>
            <w:gridSpan w:val="2"/>
            <w:tcW w:w="1558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widowControl w:val="off"/>
              <w:rPr>
                <w:rFonts w:cs="Calibri"/>
              </w:rPr>
              <w:outlineLvl w:val="0"/>
            </w:pPr>
            <w:r>
              <w:rPr>
                <w:rFonts w:cs="Calibri"/>
                <w:b/>
              </w:rPr>
              <w:t xml:space="preserve">Data de </w:t>
            </w:r>
            <w:r>
              <w:rPr>
                <w:rFonts w:cs="Calibri"/>
                <w:b/>
              </w:rPr>
              <w:t xml:space="preserve">nasc</w:t>
            </w:r>
            <w:r>
              <w:rPr>
                <w:rFonts w:cs="Calibri"/>
                <w:b/>
              </w:rPr>
              <w:t xml:space="preserve">.</w:t>
            </w:r>
            <w:r/>
          </w:p>
        </w:tc>
        <w:tc>
          <w:tcPr>
            <w:gridSpan w:val="3"/>
            <w:tcBorders>
              <w:top w:val="single" w:color="auto" w:sz="4" w:space="0"/>
              <w:bottom w:val="single" w:color="auto" w:sz="4" w:space="0"/>
            </w:tcBorders>
            <w:tcW w:w="26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Calibri"/>
                <w:b/>
              </w:rPr>
              <w:outlineLvl w:val="0"/>
            </w:pPr>
            <w:r>
              <w:rPr>
                <w:rFonts w:cs="Calibri"/>
                <w:b/>
              </w:rPr>
            </w:r>
            <w:r/>
          </w:p>
        </w:tc>
        <w:tc>
          <w:tcPr>
            <w:gridSpan w:val="3"/>
            <w:tcW w:w="988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widowControl w:val="off"/>
              <w:rPr>
                <w:rFonts w:cs="Calibri"/>
                <w:b/>
              </w:rPr>
              <w:outlineLvl w:val="0"/>
            </w:pPr>
            <w:r>
              <w:rPr>
                <w:rFonts w:cs="Calibri"/>
                <w:b/>
              </w:rPr>
              <w:t xml:space="preserve">Sexo</w:t>
            </w:r>
            <w:r>
              <w:rPr>
                <w:rFonts w:cs="Calibri"/>
                <w:b/>
              </w:rPr>
              <w:t xml:space="preserve">:</w:t>
            </w:r>
            <w:r/>
          </w:p>
        </w:tc>
        <w:tc>
          <w:tcPr>
            <w:gridSpan w:val="8"/>
            <w:tcBorders>
              <w:top w:val="single" w:color="auto" w:sz="4" w:space="0"/>
            </w:tcBorders>
            <w:tcW w:w="49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Calibri"/>
                <w:b/>
              </w:rPr>
              <w:outlineLvl w:val="0"/>
            </w:pPr>
            <w:r>
              <w:rPr>
                <w:rFonts w:cs="Calibri"/>
              </w:rPr>
              <w:t xml:space="preserve">[  </w:t>
            </w:r>
            <w:r>
              <w:rPr>
                <w:rFonts w:cs="Calibri"/>
              </w:rPr>
              <w:t xml:space="preserve">  ] Feminino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  <w:t xml:space="preserve">[    ] Masculino</w:t>
            </w:r>
            <w:r/>
          </w:p>
        </w:tc>
      </w:tr>
      <w:tr>
        <w:trPr>
          <w:gridAfter w:val="1"/>
          <w:trHeight w:val="340"/>
        </w:trPr>
        <w:tc>
          <w:tcPr>
            <w:gridSpan w:val="2"/>
            <w:tcW w:w="1558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widowControl w:val="off"/>
              <w:rPr>
                <w:rFonts w:cs="Calibri"/>
              </w:rPr>
              <w:outlineLvl w:val="0"/>
            </w:pPr>
            <w:r>
              <w:rPr>
                <w:rFonts w:cs="Calibri"/>
                <w:b/>
              </w:rPr>
              <w:t xml:space="preserve">Endereço</w:t>
            </w:r>
            <w:r/>
          </w:p>
        </w:tc>
        <w:tc>
          <w:tcPr>
            <w:gridSpan w:val="14"/>
            <w:tcBorders>
              <w:bottom w:val="single" w:color="auto" w:sz="4" w:space="0"/>
            </w:tcBorders>
            <w:tcW w:w="862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Calibri"/>
                <w:b/>
              </w:rPr>
              <w:outlineLvl w:val="0"/>
            </w:pPr>
            <w:r>
              <w:rPr>
                <w:rFonts w:cs="Calibri"/>
                <w:b/>
              </w:rPr>
            </w:r>
            <w:r/>
          </w:p>
        </w:tc>
      </w:tr>
      <w:tr>
        <w:trPr>
          <w:gridAfter w:val="1"/>
          <w:trHeight w:val="340"/>
        </w:trPr>
        <w:tc>
          <w:tcPr>
            <w:gridSpan w:val="2"/>
            <w:tcW w:w="1558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widowControl w:val="off"/>
              <w:rPr>
                <w:rFonts w:cs="Calibri"/>
              </w:rPr>
              <w:outlineLvl w:val="0"/>
            </w:pPr>
            <w:r>
              <w:rPr>
                <w:rFonts w:cs="Calibri"/>
                <w:b/>
              </w:rPr>
              <w:t xml:space="preserve">Complemento</w:t>
            </w:r>
            <w:r/>
          </w:p>
        </w:tc>
        <w:tc>
          <w:tcPr>
            <w:gridSpan w:val="7"/>
            <w:tcBorders>
              <w:top w:val="single" w:color="auto" w:sz="4" w:space="0"/>
              <w:bottom w:val="single" w:color="auto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Calibri"/>
                <w:b/>
              </w:rPr>
              <w:outlineLvl w:val="0"/>
            </w:pPr>
            <w:r>
              <w:rPr>
                <w:rFonts w:cs="Calibri"/>
                <w:b/>
              </w:rPr>
            </w:r>
            <w:r/>
          </w:p>
        </w:tc>
        <w:tc>
          <w:tcPr>
            <w:gridSpan w:val="3"/>
            <w:tcBorders>
              <w:top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Calibri"/>
                <w:b/>
              </w:rPr>
              <w:outlineLvl w:val="0"/>
            </w:pPr>
            <w:r>
              <w:rPr>
                <w:rFonts w:cs="Calibri"/>
                <w:b/>
              </w:rPr>
              <w:t xml:space="preserve">Bairro</w:t>
            </w:r>
            <w:r>
              <w:rPr>
                <w:rFonts w:cs="Calibri"/>
                <w:b/>
              </w:rPr>
              <w:t xml:space="preserve">:</w:t>
            </w:r>
            <w:r/>
          </w:p>
        </w:tc>
        <w:tc>
          <w:tcPr>
            <w:gridSpan w:val="4"/>
            <w:tcBorders>
              <w:top w:val="single" w:color="auto" w:sz="4" w:space="0"/>
              <w:bottom w:val="single" w:color="auto" w:sz="4" w:space="0"/>
            </w:tcBorders>
            <w:tcW w:w="35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Calibri"/>
                <w:b/>
              </w:rPr>
              <w:outlineLvl w:val="0"/>
            </w:pPr>
            <w:r>
              <w:rPr>
                <w:rFonts w:cs="Calibri"/>
                <w:b/>
              </w:rPr>
            </w:r>
            <w:r/>
          </w:p>
        </w:tc>
      </w:tr>
      <w:tr>
        <w:trPr>
          <w:gridAfter w:val="1"/>
          <w:trHeight w:val="340"/>
        </w:trPr>
        <w:tc>
          <w:tcPr>
            <w:gridSpan w:val="2"/>
            <w:tcW w:w="1558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widowControl w:val="off"/>
              <w:rPr>
                <w:rFonts w:cs="Calibri"/>
              </w:rPr>
              <w:outlineLvl w:val="0"/>
            </w:pPr>
            <w:r>
              <w:rPr>
                <w:rFonts w:cs="Calibri"/>
                <w:b/>
              </w:rPr>
              <w:t xml:space="preserve">Cidade</w:t>
            </w:r>
            <w:r/>
          </w:p>
        </w:tc>
        <w:tc>
          <w:tcPr>
            <w:gridSpan w:val="14"/>
            <w:tcBorders>
              <w:bottom w:val="single" w:color="auto" w:sz="4" w:space="0"/>
            </w:tcBorders>
            <w:tcW w:w="862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Calibri"/>
                <w:b/>
              </w:rPr>
              <w:outlineLvl w:val="0"/>
            </w:pPr>
            <w:r>
              <w:rPr>
                <w:rFonts w:cs="Calibri"/>
                <w:b/>
              </w:rPr>
            </w:r>
            <w:r/>
          </w:p>
        </w:tc>
      </w:tr>
      <w:tr>
        <w:trPr>
          <w:gridAfter w:val="1"/>
          <w:trHeight w:val="340"/>
        </w:trPr>
        <w:tc>
          <w:tcPr>
            <w:gridSpan w:val="2"/>
            <w:tcW w:w="1558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widowControl w:val="off"/>
              <w:rPr>
                <w:rFonts w:cs="Calibri"/>
              </w:rPr>
              <w:outlineLvl w:val="0"/>
            </w:pPr>
            <w:r>
              <w:rPr>
                <w:rFonts w:cs="Calibri"/>
                <w:b/>
              </w:rPr>
              <w:t xml:space="preserve">Estado</w:t>
            </w:r>
            <w:r/>
          </w:p>
        </w:tc>
        <w:tc>
          <w:tcPr>
            <w:gridSpan w:val="9"/>
            <w:tcBorders>
              <w:top w:val="single" w:color="auto" w:sz="4" w:space="0"/>
            </w:tcBorders>
            <w:tcW w:w="495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Calibri"/>
                <w:b/>
              </w:rPr>
              <w:outlineLvl w:val="0"/>
            </w:pPr>
            <w:r>
              <w:rPr>
                <w:rFonts w:cs="Calibri"/>
                <w:b/>
              </w:rPr>
            </w:r>
            <w:r/>
          </w:p>
        </w:tc>
        <w:tc>
          <w:tcPr>
            <w:gridSpan w:val="2"/>
            <w:tcBorders>
              <w:top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Calibri"/>
                <w:b/>
              </w:rPr>
              <w:outlineLvl w:val="0"/>
            </w:pPr>
            <w:r>
              <w:rPr>
                <w:rFonts w:cs="Calibri"/>
                <w:b/>
              </w:rPr>
              <w:t xml:space="preserve">CEP</w:t>
            </w:r>
            <w:r>
              <w:rPr>
                <w:rFonts w:cs="Calibri"/>
                <w:b/>
              </w:rPr>
              <w:t xml:space="preserve">:</w:t>
            </w:r>
            <w:r/>
          </w:p>
        </w:tc>
        <w:tc>
          <w:tcPr>
            <w:gridSpan w:val="3"/>
            <w:tcBorders>
              <w:top w:val="single" w:color="auto" w:sz="4" w:space="0"/>
              <w:bottom w:val="single" w:color="auto" w:sz="4" w:space="0"/>
            </w:tcBorders>
            <w:tcW w:w="295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Calibri"/>
                <w:b/>
              </w:rPr>
              <w:outlineLvl w:val="0"/>
            </w:pPr>
            <w:r>
              <w:rPr>
                <w:rFonts w:cs="Calibri"/>
                <w:b/>
              </w:rPr>
            </w:r>
            <w:r/>
          </w:p>
        </w:tc>
      </w:tr>
      <w:tr>
        <w:trPr>
          <w:gridAfter w:val="1"/>
          <w:trHeight w:val="340"/>
        </w:trPr>
        <w:tc>
          <w:tcPr>
            <w:gridSpan w:val="2"/>
            <w:tcW w:w="1558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widowControl w:val="off"/>
              <w:rPr>
                <w:rFonts w:cs="Calibri"/>
              </w:rPr>
              <w:outlineLvl w:val="0"/>
            </w:pPr>
            <w:r>
              <w:rPr>
                <w:rFonts w:cs="Calibri"/>
                <w:b/>
              </w:rPr>
              <w:t xml:space="preserve">Telefone</w:t>
            </w:r>
            <w:r/>
          </w:p>
        </w:tc>
        <w:tc>
          <w:tcPr>
            <w:gridSpan w:val="5"/>
            <w:tcBorders>
              <w:top w:val="single" w:color="auto" w:sz="4" w:space="0"/>
              <w:bottom w:val="single" w:color="auto" w:sz="4" w:space="0"/>
            </w:tcBorders>
            <w:tcW w:w="35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Calibri"/>
              </w:rPr>
              <w:outlineLvl w:val="0"/>
            </w:pPr>
            <w:r>
              <w:rPr>
                <w:rFonts w:cs="Calibri"/>
              </w:rPr>
              <w:t xml:space="preserve">(    ) </w:t>
            </w:r>
            <w:r/>
          </w:p>
        </w:tc>
        <w:tc>
          <w:tcPr>
            <w:gridSpan w:val="3"/>
            <w:tcBorders>
              <w:top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Calibri"/>
              </w:rPr>
              <w:outlineLvl w:val="0"/>
            </w:pPr>
            <w:r>
              <w:rPr>
                <w:rFonts w:cs="Calibri"/>
                <w:b/>
              </w:rPr>
              <w:t xml:space="preserve">Celular</w:t>
            </w:r>
            <w:r>
              <w:rPr>
                <w:rFonts w:cs="Calibri"/>
                <w:b/>
              </w:rPr>
              <w:t xml:space="preserve">:</w:t>
            </w:r>
            <w:r/>
          </w:p>
        </w:tc>
        <w:tc>
          <w:tcPr>
            <w:gridSpan w:val="6"/>
            <w:tcBorders>
              <w:bottom w:val="single" w:color="auto" w:sz="4" w:space="0"/>
            </w:tcBorders>
            <w:tcW w:w="40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Calibri"/>
              </w:rPr>
              <w:outlineLvl w:val="0"/>
            </w:pPr>
            <w:r>
              <w:rPr>
                <w:rFonts w:cs="Calibri"/>
              </w:rPr>
              <w:t xml:space="preserve">(    )</w:t>
            </w:r>
            <w:r/>
          </w:p>
        </w:tc>
      </w:tr>
      <w:tr>
        <w:trPr>
          <w:gridAfter w:val="1"/>
          <w:trHeight w:val="340"/>
        </w:trPr>
        <w:tc>
          <w:tcPr>
            <w:gridSpan w:val="2"/>
            <w:tcW w:w="1558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widowControl w:val="off"/>
              <w:rPr>
                <w:rFonts w:cs="Calibri"/>
              </w:rPr>
              <w:outlineLvl w:val="0"/>
            </w:pPr>
            <w:r>
              <w:rPr>
                <w:rFonts w:cs="Calibri"/>
                <w:b/>
              </w:rPr>
              <w:t xml:space="preserve">E-mail</w:t>
            </w:r>
            <w:r/>
          </w:p>
        </w:tc>
        <w:tc>
          <w:tcPr>
            <w:gridSpan w:val="14"/>
            <w:tcBorders>
              <w:bottom w:val="single" w:color="auto" w:sz="4" w:space="0"/>
            </w:tcBorders>
            <w:tcW w:w="862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Calibri"/>
                <w:b/>
              </w:rPr>
              <w:outlineLvl w:val="0"/>
            </w:pPr>
            <w:r>
              <w:rPr>
                <w:rFonts w:cs="Calibri"/>
                <w:b/>
              </w:rPr>
            </w:r>
            <w:r/>
          </w:p>
        </w:tc>
      </w:tr>
    </w:tbl>
    <w:p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  <w:r/>
    </w:p>
    <w:p>
      <w:pPr>
        <w:jc w:val="center"/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Tabela de valores de Inscrição</w:t>
      </w:r>
      <w:r/>
    </w:p>
    <w:tbl>
      <w:tblPr>
        <w:tblW w:w="10892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697"/>
        <w:gridCol w:w="697"/>
        <w:gridCol w:w="697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>
        <w:trPr>
          <w:trHeight w:val="55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sz w:val="20"/>
                <w:szCs w:val="20"/>
                <w:lang w:eastAsia="pt-BR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W w:w="2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Palestras com vídeos práticos (11/03)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Palestras com vídeos práticos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br/>
              <w:t xml:space="preserve">+ 1 Curso Prático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Palestras com vídeos práticos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br/>
              <w:t xml:space="preserve">+ 2 Cursos Práticos 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69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Até 31/01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Até </w:t>
            </w:r>
            <w:r/>
          </w:p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15/02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Até </w:t>
            </w:r>
            <w:r/>
          </w:p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06/03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 local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Até </w:t>
            </w:r>
            <w:r/>
          </w:p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31/01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Até </w:t>
            </w:r>
            <w:r/>
          </w:p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15/02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Até </w:t>
            </w:r>
            <w:r/>
          </w:p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06/03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 local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Até 31/01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Até 15/02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Até 06/03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No local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Associado </w:t>
            </w:r>
            <w:r/>
          </w:p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SBCD</w:t>
            </w:r>
            <w:r/>
          </w:p>
        </w:tc>
        <w:tc>
          <w:tcPr>
            <w:shd w:val="clear" w:color="000000" w:fill="b4c6e7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697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440,00</w:t>
            </w:r>
            <w:r/>
          </w:p>
        </w:tc>
        <w:tc>
          <w:tcPr>
            <w:shd w:val="clear" w:color="000000" w:fill="b4c6e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440,00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480,00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520,00</w:t>
            </w:r>
            <w:r/>
          </w:p>
        </w:tc>
        <w:tc>
          <w:tcPr>
            <w:shd w:val="clear" w:color="000000" w:fill="b4c6e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800,00</w:t>
            </w:r>
            <w:r/>
          </w:p>
        </w:tc>
        <w:tc>
          <w:tcPr>
            <w:shd w:val="clear" w:color="000000" w:fill="b4c6e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800,00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880,00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970,00</w:t>
            </w:r>
            <w:r/>
          </w:p>
        </w:tc>
        <w:tc>
          <w:tcPr>
            <w:shd w:val="clear" w:color="000000" w:fill="b4c6e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1.340,00</w:t>
            </w:r>
            <w:r/>
          </w:p>
        </w:tc>
        <w:tc>
          <w:tcPr>
            <w:shd w:val="clear" w:color="000000" w:fill="b4c6e7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1.340,00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1.475,00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1.600,00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Associado </w:t>
            </w:r>
            <w:r/>
          </w:p>
          <w:p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SBD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W w:w="697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sz w:val="20"/>
                <w:szCs w:val="20"/>
                <w:lang w:eastAsia="pt-BR"/>
              </w:rPr>
              <w:t xml:space="preserve">710,00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890,00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980,00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1.080,00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1.250,00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1.375,00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1.515,00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1.665,00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2.330,00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2.565,00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2.820,00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3.100,00</w:t>
            </w:r>
            <w:r/>
          </w:p>
        </w:tc>
      </w:tr>
    </w:tbl>
    <w:p>
      <w:pPr>
        <w:jc w:val="center"/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Escolha uma categoria:</w:t>
      </w:r>
      <w:r/>
    </w:p>
    <w:p>
      <w:pPr>
        <w:jc w:val="center"/>
        <w:spacing w:after="0" w:line="240" w:lineRule="auto"/>
        <w:rPr>
          <w:rFonts w:cs="Calibri"/>
        </w:rPr>
      </w:pPr>
      <w:r>
        <w:rPr>
          <w:rFonts w:cs="Calibri"/>
        </w:rPr>
        <w:t xml:space="preserve">(  </w:t>
      </w:r>
      <w:r>
        <w:rPr>
          <w:rFonts w:cs="Calibri"/>
        </w:rPr>
        <w:t xml:space="preserve">  )  Associado SBCD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 xml:space="preserve">(    )  Associado SBD</w:t>
      </w:r>
      <w:r/>
    </w:p>
    <w:p>
      <w:pPr>
        <w:jc w:val="center"/>
        <w:spacing w:after="0" w:line="240" w:lineRule="auto"/>
        <w:rPr>
          <w:rFonts w:cs="Calibri"/>
        </w:rPr>
      </w:pPr>
      <w:r>
        <w:rPr>
          <w:rFonts w:cs="Calibri"/>
        </w:rPr>
      </w:r>
      <w:r/>
    </w:p>
    <w:tbl>
      <w:tblPr>
        <w:tblStyle w:val="731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>
        <w:trPr/>
        <w:tc>
          <w:tcPr>
            <w:tcW w:w="421" w:type="dxa"/>
            <w:textDirection w:val="lrTb"/>
            <w:noWrap w:val="false"/>
          </w:tcPr>
          <w:p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  <w:r/>
          </w:p>
        </w:tc>
        <w:tc>
          <w:tcPr>
            <w:tcW w:w="10035" w:type="dxa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Palestra</w:t>
            </w:r>
            <w:r>
              <w:rPr>
                <w:rFonts w:cs="Calibri"/>
                <w:b/>
                <w:bCs/>
              </w:rPr>
              <w:t xml:space="preserve">s</w:t>
            </w:r>
            <w:r>
              <w:rPr>
                <w:rFonts w:cs="Calibri"/>
                <w:b/>
                <w:bCs/>
              </w:rPr>
              <w:t xml:space="preserve"> com Vídeos Práticos – Coordenadora: </w:t>
            </w:r>
            <w:r>
              <w:rPr>
                <w:rFonts w:cs="Calibri"/>
              </w:rPr>
              <w:t xml:space="preserve">Taciana </w:t>
            </w:r>
            <w:r>
              <w:rPr>
                <w:rFonts w:cs="Calibri"/>
              </w:rPr>
              <w:t xml:space="preserve">Dal’Forno</w:t>
            </w:r>
            <w:r>
              <w:rPr>
                <w:rFonts w:cs="Calibri"/>
              </w:rPr>
              <w:t xml:space="preserve"> Dini                        </w:t>
            </w:r>
            <w:r/>
          </w:p>
        </w:tc>
      </w:tr>
    </w:tbl>
    <w:p>
      <w:pPr>
        <w:jc w:val="center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pt-BR"/>
        </w:rPr>
      </w:pPr>
      <w:r>
        <w:rPr>
          <w:rFonts w:eastAsia="Times New Roman" w:cs="Calibri"/>
          <w:b/>
          <w:bCs/>
          <w:color w:val="000000"/>
          <w:sz w:val="20"/>
          <w:szCs w:val="20"/>
          <w:lang w:eastAsia="pt-BR"/>
        </w:rPr>
        <w:t xml:space="preserve">A i</w:t>
      </w:r>
      <w:r>
        <w:rPr>
          <w:rFonts w:eastAsia="Times New Roman" w:cs="Calibri"/>
          <w:b/>
          <w:bCs/>
          <w:color w:val="000000"/>
          <w:sz w:val="20"/>
          <w:szCs w:val="20"/>
          <w:lang w:eastAsia="pt-BR"/>
        </w:rPr>
        <w:t xml:space="preserve">nscrição </w:t>
      </w:r>
      <w:r>
        <w:rPr>
          <w:rFonts w:eastAsia="Times New Roman" w:cs="Calibri"/>
          <w:b/>
          <w:bCs/>
          <w:color w:val="000000"/>
          <w:sz w:val="20"/>
          <w:szCs w:val="20"/>
          <w:lang w:eastAsia="pt-BR"/>
        </w:rPr>
        <w:t xml:space="preserve">nas Palestras com Vídeos Práticos é </w:t>
      </w:r>
      <w:r>
        <w:rPr>
          <w:rFonts w:eastAsia="Times New Roman" w:cs="Calibri"/>
          <w:b/>
          <w:bCs/>
          <w:color w:val="000000"/>
          <w:sz w:val="20"/>
          <w:szCs w:val="20"/>
          <w:lang w:eastAsia="pt-BR"/>
        </w:rPr>
        <w:t xml:space="preserve">obrigatória para </w:t>
      </w:r>
      <w:r>
        <w:rPr>
          <w:rFonts w:eastAsia="Times New Roman" w:cs="Calibri"/>
          <w:b/>
          <w:bCs/>
          <w:color w:val="000000"/>
          <w:sz w:val="20"/>
          <w:szCs w:val="20"/>
          <w:lang w:eastAsia="pt-BR"/>
        </w:rPr>
        <w:t xml:space="preserve">inscrição nos Cursos Práticos abaixo.</w:t>
      </w:r>
      <w:r>
        <w:rPr>
          <w:rFonts w:eastAsia="Times New Roman" w:cs="Calibri"/>
          <w:b/>
          <w:bCs/>
          <w:color w:val="000000"/>
          <w:sz w:val="20"/>
          <w:szCs w:val="20"/>
          <w:lang w:eastAsia="pt-BR"/>
        </w:rPr>
        <w:t xml:space="preserve"> </w:t>
      </w:r>
      <w:r/>
    </w:p>
    <w:p>
      <w:pPr>
        <w:jc w:val="center"/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BLOCO I</w:t>
      </w:r>
      <w:r/>
    </w:p>
    <w:p>
      <w:pPr>
        <w:jc w:val="center"/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10/03 - </w:t>
      </w:r>
      <w:r>
        <w:rPr>
          <w:rFonts w:cs="Calibri"/>
          <w:b/>
          <w:bCs/>
          <w:sz w:val="28"/>
          <w:szCs w:val="28"/>
        </w:rPr>
        <w:t xml:space="preserve">13H00 – 15H30</w:t>
      </w:r>
      <w:r/>
    </w:p>
    <w:tbl>
      <w:tblPr>
        <w:tblStyle w:val="731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>
        <w:trPr>
          <w:trHeight w:val="454"/>
        </w:trPr>
        <w:tc>
          <w:tcPr>
            <w:tcW w:w="4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100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CP1 – IPCA no tratamento de </w:t>
            </w:r>
            <w:r>
              <w:rPr>
                <w:rFonts w:cs="Calibri"/>
                <w:b/>
                <w:bCs/>
              </w:rPr>
              <w:t xml:space="preserve">cicatrizes</w:t>
            </w:r>
            <w:r>
              <w:rPr>
                <w:rFonts w:cs="Calibri"/>
              </w:rPr>
              <w:t xml:space="preserve"> – </w:t>
            </w:r>
            <w:r>
              <w:rPr>
                <w:rFonts w:cs="Calibri"/>
              </w:rPr>
              <w:t xml:space="preserve">Ministrante</w:t>
            </w:r>
            <w:r>
              <w:rPr>
                <w:rFonts w:cs="Calibri"/>
              </w:rPr>
              <w:t xml:space="preserve">: Emerson Lima (PE)</w:t>
            </w:r>
            <w:r>
              <w:rPr>
                <w:rFonts w:cs="Calibri"/>
              </w:rPr>
              <w:t xml:space="preserve"> - </w:t>
            </w:r>
            <w:r>
              <w:rPr>
                <w:rFonts w:cs="Calibri"/>
                <w:b/>
                <w:bCs/>
                <w:color w:val="ff0000"/>
              </w:rPr>
              <w:t xml:space="preserve">ESGOTADO</w:t>
            </w:r>
            <w:r/>
          </w:p>
        </w:tc>
      </w:tr>
      <w:tr>
        <w:trPr>
          <w:trHeight w:val="454"/>
        </w:trPr>
        <w:tc>
          <w:tcPr>
            <w:tcW w:w="4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100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CP2 – Pequenas cirurgias - </w:t>
            </w:r>
            <w:r>
              <w:rPr>
                <w:rFonts w:cs="Calibri"/>
              </w:rPr>
              <w:t xml:space="preserve">Ministrante: Vanessa Mussupapo (SP)</w:t>
            </w:r>
            <w:r/>
          </w:p>
        </w:tc>
      </w:tr>
      <w:tr>
        <w:trPr>
          <w:trHeight w:val="454"/>
        </w:trPr>
        <w:tc>
          <w:tcPr>
            <w:tcW w:w="4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100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CP3 – Cirurgia do aparato ungueal - </w:t>
            </w:r>
            <w:r>
              <w:rPr>
                <w:rFonts w:cs="Calibri"/>
              </w:rPr>
              <w:t xml:space="preserve">Ministrante: Nilton Gioia Di Chiacchio (SP)</w:t>
            </w:r>
            <w:r/>
          </w:p>
        </w:tc>
      </w:tr>
      <w:tr>
        <w:trPr>
          <w:trHeight w:val="454"/>
        </w:trPr>
        <w:tc>
          <w:tcPr>
            <w:tcW w:w="4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100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CP4 – Associação ácido hialurônico e </w:t>
            </w:r>
            <w:r>
              <w:rPr>
                <w:rFonts w:cs="Calibri"/>
                <w:b/>
                <w:bCs/>
              </w:rPr>
              <w:t xml:space="preserve">bioestimuladores</w:t>
            </w:r>
            <w:r>
              <w:rPr>
                <w:rFonts w:cs="Calibri"/>
                <w:b/>
                <w:bCs/>
              </w:rPr>
              <w:t xml:space="preserve"> na face </w:t>
            </w:r>
            <w:r>
              <w:rPr>
                <w:rFonts w:cs="Calibri"/>
                <w:b/>
                <w:bCs/>
              </w:rPr>
              <w:t xml:space="preserve">– </w:t>
            </w:r>
            <w:r>
              <w:rPr>
                <w:rFonts w:cs="Calibri"/>
              </w:rPr>
              <w:t xml:space="preserve">Ministrante: Ana Paula Manzoni (RS)</w:t>
            </w:r>
            <w:r>
              <w:rPr>
                <w:rFonts w:cs="Calibri"/>
              </w:rPr>
              <w:t xml:space="preserve"> - </w:t>
            </w:r>
            <w:r>
              <w:rPr>
                <w:rFonts w:cs="Calibri"/>
                <w:b/>
                <w:bCs/>
                <w:color w:val="ff0000"/>
              </w:rPr>
              <w:t xml:space="preserve">ESGOTADO</w:t>
            </w:r>
            <w:r/>
          </w:p>
        </w:tc>
      </w:tr>
    </w:tbl>
    <w:p>
      <w:pPr>
        <w:jc w:val="center"/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BLOCO II</w:t>
      </w:r>
      <w:r/>
    </w:p>
    <w:p>
      <w:pPr>
        <w:jc w:val="center"/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16H00 – 18H30</w:t>
      </w:r>
      <w:r/>
    </w:p>
    <w:tbl>
      <w:tblPr>
        <w:tblStyle w:val="731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>
        <w:trPr>
          <w:trHeight w:val="454"/>
        </w:trPr>
        <w:tc>
          <w:tcPr>
            <w:tcW w:w="4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100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CP5 – Preenchimento nádegas com ácido hialurônico </w:t>
            </w:r>
            <w:r>
              <w:rPr>
                <w:rFonts w:cs="Calibri"/>
                <w:b/>
                <w:bCs/>
              </w:rPr>
              <w:t xml:space="preserve">– </w:t>
            </w:r>
            <w:r>
              <w:rPr>
                <w:rFonts w:cs="Calibri"/>
              </w:rPr>
              <w:t xml:space="preserve">Ministrante: Luciana Lourenço (SP)</w:t>
            </w:r>
            <w:r>
              <w:rPr>
                <w:rFonts w:cs="Calibri"/>
              </w:rPr>
              <w:t xml:space="preserve"> -</w:t>
            </w:r>
            <w:r>
              <w:rPr>
                <w:rFonts w:cs="Calibri"/>
                <w:b/>
                <w:bCs/>
                <w:color w:val="ff0000"/>
              </w:rPr>
              <w:t xml:space="preserve"> ESGOTADO</w:t>
            </w:r>
            <w:r/>
          </w:p>
        </w:tc>
      </w:tr>
      <w:tr>
        <w:trPr>
          <w:trHeight w:val="454"/>
        </w:trPr>
        <w:tc>
          <w:tcPr>
            <w:tcW w:w="4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100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CP6 – Celulite e flacidez corporal – </w:t>
            </w:r>
            <w:r>
              <w:rPr>
                <w:rFonts w:cs="Calibri"/>
                <w:b/>
                <w:bCs/>
              </w:rPr>
              <w:t xml:space="preserve">Subcision</w:t>
            </w:r>
            <w:r>
              <w:rPr>
                <w:rFonts w:cs="Calibri"/>
                <w:b/>
                <w:bCs/>
              </w:rPr>
              <w:t xml:space="preserve"> e </w:t>
            </w:r>
            <w:r>
              <w:rPr>
                <w:rFonts w:cs="Calibri"/>
                <w:b/>
                <w:bCs/>
              </w:rPr>
              <w:t xml:space="preserve">bioestimuladores</w:t>
            </w:r>
            <w:r>
              <w:rPr>
                <w:rFonts w:cs="Calibri"/>
                <w:b/>
                <w:bCs/>
              </w:rPr>
              <w:br/>
            </w:r>
            <w:r>
              <w:rPr>
                <w:rFonts w:cs="Calibri"/>
              </w:rPr>
              <w:t xml:space="preserve">Ministrantes: </w:t>
            </w:r>
            <w:r>
              <w:rPr>
                <w:rFonts w:cs="Calibri"/>
              </w:rPr>
              <w:t xml:space="preserve">Rosemarie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Mazuco</w:t>
            </w:r>
            <w:r>
              <w:rPr>
                <w:rFonts w:cs="Calibri"/>
              </w:rPr>
              <w:t xml:space="preserve"> (RS) e Taciana </w:t>
            </w:r>
            <w:r>
              <w:rPr>
                <w:rFonts w:cs="Calibri"/>
              </w:rPr>
              <w:t xml:space="preserve">Dal’Forno</w:t>
            </w:r>
            <w:r>
              <w:rPr>
                <w:rFonts w:cs="Calibri"/>
              </w:rPr>
              <w:t xml:space="preserve"> Dini</w:t>
            </w:r>
            <w:r>
              <w:rPr>
                <w:rFonts w:cs="Calibri"/>
              </w:rPr>
              <w:t xml:space="preserve">      -</w:t>
            </w:r>
            <w:r>
              <w:rPr>
                <w:rFonts w:cs="Calibri"/>
                <w:b/>
                <w:bCs/>
                <w:color w:val="ff0000"/>
              </w:rPr>
              <w:t xml:space="preserve"> ESGOTADO</w:t>
            </w:r>
            <w:r/>
          </w:p>
        </w:tc>
      </w:tr>
      <w:tr>
        <w:trPr>
          <w:trHeight w:val="454"/>
        </w:trPr>
        <w:tc>
          <w:tcPr>
            <w:tcW w:w="4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100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CP7 – Rejuvenescimento da face com fios PDO</w:t>
            </w:r>
            <w:r>
              <w:rPr>
                <w:rFonts w:cs="Calibri"/>
              </w:rPr>
              <w:t xml:space="preserve"> –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Ministrante: Gabriela Maldonado (RS)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-</w:t>
            </w:r>
            <w:r>
              <w:rPr>
                <w:rFonts w:cs="Calibri"/>
                <w:b/>
                <w:bCs/>
                <w:color w:val="ff0000"/>
              </w:rPr>
              <w:t xml:space="preserve"> ESGOTADO</w:t>
            </w:r>
            <w:r/>
          </w:p>
        </w:tc>
      </w:tr>
      <w:tr>
        <w:trPr>
          <w:trHeight w:val="454"/>
        </w:trPr>
        <w:tc>
          <w:tcPr>
            <w:tcW w:w="42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W w:w="100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CP8 - Associação ácido hialurônico e </w:t>
            </w:r>
            <w:r>
              <w:rPr>
                <w:rFonts w:cs="Calibri"/>
                <w:b/>
                <w:bCs/>
              </w:rPr>
              <w:t xml:space="preserve">bioestimuladores</w:t>
            </w:r>
            <w:r>
              <w:rPr>
                <w:rFonts w:cs="Calibri"/>
                <w:b/>
                <w:bCs/>
              </w:rPr>
              <w:t xml:space="preserve"> na face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Ministrante: Fabiana Wanick (RJ)</w:t>
            </w:r>
            <w:r>
              <w:rPr>
                <w:rFonts w:cs="Calibri"/>
              </w:rPr>
              <w:t xml:space="preserve"> -</w:t>
            </w:r>
            <w:r>
              <w:rPr>
                <w:rFonts w:cs="Calibri"/>
                <w:b/>
                <w:bCs/>
                <w:color w:val="ff0000"/>
              </w:rPr>
              <w:t xml:space="preserve"> ESGOTADO</w:t>
            </w:r>
            <w:r/>
          </w:p>
        </w:tc>
      </w:tr>
    </w:tbl>
    <w:p>
      <w:pPr>
        <w:spacing w:after="0" w:line="240" w:lineRule="auto"/>
        <w:rPr>
          <w:rFonts w:cs="Calibri"/>
        </w:rPr>
      </w:pPr>
      <w:r>
        <w:rPr>
          <w:rFonts w:cs="Calibri"/>
        </w:rPr>
      </w:r>
      <w:r/>
    </w:p>
    <w:sectPr>
      <w:footerReference w:type="default" r:id="rId8"/>
      <w:footnotePr/>
      <w:endnotePr/>
      <w:type w:val="nextPage"/>
      <w:pgSz w:w="11906" w:h="16838" w:orient="portrait"/>
      <w:pgMar w:top="284" w:right="720" w:bottom="142" w:left="720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CJK SC">
    <w:panose1 w:val="020B0500000000000000"/>
  </w:font>
  <w:font w:name="Tahoma">
    <w:panose1 w:val="020B0604030504040204"/>
  </w:font>
  <w:font w:name="MS Mincho">
    <w:panose1 w:val="02020603050405090304"/>
  </w:font>
  <w:font w:name="Calibri">
    <w:panose1 w:val="020F0502020204030204"/>
  </w:font>
  <w:font w:name="Arial">
    <w:panose1 w:val="020B0604020202020204"/>
  </w:font>
  <w:font w:name="Noto Serif CJK SC">
    <w:panose1 w:val="02020400000000000000"/>
  </w:font>
  <w:font w:name="Lohit Devanagari">
    <w:panose1 w:val="020B0600000000000000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84018969"/>
      <w:docPartObj>
        <w:docPartGallery w:val="Page Numbers (Bottom of Page)"/>
        <w:docPartUnique w:val="true"/>
      </w:docPartObj>
      <w:rPr/>
    </w:sdtPr>
    <w:sdtContent>
      <w:p>
        <w:pPr>
          <w:pStyle w:val="709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70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Noto Serif CJK SC" w:cs="Lohit Devanagari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9">
    <w:name w:val="Table Grid Light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661" w:default="1">
    <w:name w:val="Normal"/>
    <w:qFormat/>
    <w:pPr>
      <w:spacing w:after="200" w:line="276" w:lineRule="auto"/>
    </w:pPr>
    <w:rPr>
      <w:rFonts w:ascii="Calibri" w:hAnsi="Calibri" w:eastAsia="MS Mincho"/>
      <w:sz w:val="22"/>
      <w:szCs w:val="22"/>
      <w:lang w:eastAsia="zh-CN"/>
    </w:rPr>
  </w:style>
  <w:style w:type="paragraph" w:styleId="662">
    <w:name w:val="Heading 1"/>
    <w:basedOn w:val="661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63">
    <w:name w:val="Heading 2"/>
    <w:basedOn w:val="661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64">
    <w:name w:val="Heading 3"/>
    <w:basedOn w:val="661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65">
    <w:name w:val="Heading 4"/>
    <w:basedOn w:val="661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661"/>
    <w:link w:val="729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7">
    <w:name w:val="Heading 6"/>
    <w:basedOn w:val="66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8">
    <w:name w:val="Heading 7"/>
    <w:basedOn w:val="661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9">
    <w:name w:val="Heading 8"/>
    <w:basedOn w:val="66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70">
    <w:name w:val="Heading 9"/>
    <w:basedOn w:val="661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character" w:styleId="674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675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676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677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78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79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80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81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82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83" w:customStyle="1">
    <w:name w:val="Title Char"/>
    <w:uiPriority w:val="10"/>
    <w:qFormat/>
    <w:rPr>
      <w:sz w:val="48"/>
      <w:szCs w:val="48"/>
    </w:rPr>
  </w:style>
  <w:style w:type="character" w:styleId="684" w:customStyle="1">
    <w:name w:val="Subtitle Char"/>
    <w:uiPriority w:val="11"/>
    <w:qFormat/>
    <w:rPr>
      <w:sz w:val="24"/>
      <w:szCs w:val="24"/>
    </w:rPr>
  </w:style>
  <w:style w:type="character" w:styleId="685" w:customStyle="1">
    <w:name w:val="Quote Char"/>
    <w:uiPriority w:val="29"/>
    <w:qFormat/>
    <w:rPr>
      <w:i/>
    </w:rPr>
  </w:style>
  <w:style w:type="character" w:styleId="686" w:customStyle="1">
    <w:name w:val="Intense Quote Char"/>
    <w:uiPriority w:val="30"/>
    <w:qFormat/>
    <w:rPr>
      <w:i/>
    </w:rPr>
  </w:style>
  <w:style w:type="character" w:styleId="687" w:customStyle="1">
    <w:name w:val="Header Char"/>
    <w:basedOn w:val="671"/>
    <w:uiPriority w:val="99"/>
    <w:qFormat/>
  </w:style>
  <w:style w:type="character" w:styleId="688" w:customStyle="1">
    <w:name w:val="Footer Char"/>
    <w:basedOn w:val="671"/>
    <w:uiPriority w:val="99"/>
    <w:qFormat/>
  </w:style>
  <w:style w:type="character" w:styleId="689" w:customStyle="1">
    <w:name w:val="Caption Char"/>
    <w:uiPriority w:val="99"/>
    <w:qFormat/>
  </w:style>
  <w:style w:type="character" w:styleId="690" w:customStyle="1">
    <w:name w:val="Footnote Text Char"/>
    <w:uiPriority w:val="99"/>
    <w:qFormat/>
    <w:rPr>
      <w:sz w:val="18"/>
    </w:rPr>
  </w:style>
  <w:style w:type="character" w:styleId="691">
    <w:name w:val="footnote reference"/>
    <w:rPr>
      <w:vertAlign w:val="superscript"/>
    </w:rPr>
  </w:style>
  <w:style w:type="character" w:styleId="692" w:customStyle="1">
    <w:name w:val="Footnote Characters"/>
    <w:uiPriority w:val="99"/>
    <w:unhideWhenUsed/>
    <w:qFormat/>
    <w:rPr>
      <w:vertAlign w:val="superscript"/>
    </w:rPr>
  </w:style>
  <w:style w:type="character" w:styleId="693" w:customStyle="1">
    <w:name w:val="Endnote Text Char"/>
    <w:uiPriority w:val="99"/>
    <w:qFormat/>
    <w:rPr>
      <w:sz w:val="20"/>
    </w:rPr>
  </w:style>
  <w:style w:type="character" w:styleId="694">
    <w:name w:val="endnote reference"/>
    <w:rPr>
      <w:vertAlign w:val="superscript"/>
    </w:rPr>
  </w:style>
  <w:style w:type="character" w:styleId="695" w:customStyle="1">
    <w:name w:val="Endnote Characters"/>
    <w:uiPriority w:val="99"/>
    <w:semiHidden/>
    <w:unhideWhenUsed/>
    <w:qFormat/>
    <w:rPr>
      <w:vertAlign w:val="superscript"/>
    </w:rPr>
  </w:style>
  <w:style w:type="character" w:styleId="696">
    <w:name w:val="Hyperlink"/>
    <w:rPr>
      <w:color w:val="0000ff"/>
      <w:u w:val="single"/>
    </w:rPr>
  </w:style>
  <w:style w:type="character" w:styleId="697" w:customStyle="1">
    <w:name w:val="Balloon Text Char"/>
    <w:qFormat/>
    <w:rPr>
      <w:rFonts w:ascii="Tahoma" w:hAnsi="Tahoma" w:cs="Tahoma"/>
      <w:sz w:val="16"/>
      <w:szCs w:val="16"/>
    </w:rPr>
  </w:style>
  <w:style w:type="paragraph" w:styleId="698">
    <w:name w:val="Title"/>
    <w:basedOn w:val="661"/>
    <w:next w:val="699"/>
    <w:uiPriority w:val="10"/>
    <w:qFormat/>
    <w:pPr>
      <w:contextualSpacing/>
      <w:spacing w:before="300"/>
    </w:pPr>
    <w:rPr>
      <w:sz w:val="48"/>
      <w:szCs w:val="48"/>
    </w:rPr>
  </w:style>
  <w:style w:type="paragraph" w:styleId="699">
    <w:name w:val="Body Text"/>
    <w:basedOn w:val="661"/>
    <w:qFormat/>
    <w:pPr>
      <w:spacing w:after="140"/>
    </w:pPr>
  </w:style>
  <w:style w:type="paragraph" w:styleId="700">
    <w:name w:val="List"/>
    <w:basedOn w:val="699"/>
  </w:style>
  <w:style w:type="paragraph" w:styleId="701">
    <w:name w:val="Caption"/>
    <w:basedOn w:val="661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702" w:customStyle="1">
    <w:name w:val="Índice"/>
    <w:basedOn w:val="661"/>
    <w:qFormat/>
    <w:pPr>
      <w:suppressLineNumbers/>
    </w:pPr>
    <w:rPr>
      <w:lang w:val="en-US" w:eastAsia="en-US" w:bidi="en-US"/>
    </w:rPr>
  </w:style>
  <w:style w:type="paragraph" w:styleId="703">
    <w:name w:val="No Spacing"/>
    <w:uiPriority w:val="1"/>
    <w:qFormat/>
    <w:rPr>
      <w:lang w:eastAsia="zh-CN"/>
    </w:rPr>
  </w:style>
  <w:style w:type="paragraph" w:styleId="704">
    <w:name w:val="Subtitle"/>
    <w:basedOn w:val="661"/>
    <w:uiPriority w:val="11"/>
    <w:qFormat/>
    <w:pPr>
      <w:spacing w:before="200"/>
    </w:pPr>
    <w:rPr>
      <w:sz w:val="24"/>
      <w:szCs w:val="24"/>
    </w:rPr>
  </w:style>
  <w:style w:type="paragraph" w:styleId="705">
    <w:name w:val="Quote"/>
    <w:basedOn w:val="661"/>
    <w:uiPriority w:val="29"/>
    <w:qFormat/>
    <w:pPr>
      <w:ind w:left="720" w:right="720"/>
    </w:pPr>
    <w:rPr>
      <w:i/>
    </w:rPr>
  </w:style>
  <w:style w:type="paragraph" w:styleId="706">
    <w:name w:val="Intense Quote"/>
    <w:basedOn w:val="661"/>
    <w:uiPriority w:val="30"/>
    <w:qFormat/>
    <w:pPr>
      <w:ind w:left="720" w:right="720"/>
      <w:spacing w:after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07" w:customStyle="1">
    <w:name w:val="Cabeçalho e Rodapé"/>
    <w:basedOn w:val="661"/>
    <w:qFormat/>
  </w:style>
  <w:style w:type="paragraph" w:styleId="708">
    <w:name w:val="Header"/>
    <w:basedOn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09">
    <w:name w:val="Footer"/>
    <w:basedOn w:val="661"/>
    <w:link w:val="73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10">
    <w:name w:val="footnote text"/>
    <w:basedOn w:val="661"/>
    <w:uiPriority w:val="99"/>
    <w:semiHidden/>
    <w:unhideWhenUsed/>
    <w:pPr>
      <w:spacing w:after="40" w:line="240" w:lineRule="auto"/>
    </w:pPr>
    <w:rPr>
      <w:sz w:val="18"/>
    </w:rPr>
  </w:style>
  <w:style w:type="paragraph" w:styleId="711">
    <w:name w:val="endnote text"/>
    <w:basedOn w:val="661"/>
    <w:uiPriority w:val="99"/>
    <w:semiHidden/>
    <w:unhideWhenUsed/>
    <w:pPr>
      <w:spacing w:after="0" w:line="240" w:lineRule="auto"/>
    </w:pPr>
    <w:rPr>
      <w:sz w:val="20"/>
    </w:rPr>
  </w:style>
  <w:style w:type="paragraph" w:styleId="712">
    <w:name w:val="toc 1"/>
    <w:basedOn w:val="661"/>
    <w:uiPriority w:val="39"/>
    <w:unhideWhenUsed/>
    <w:pPr>
      <w:spacing w:after="57"/>
    </w:pPr>
  </w:style>
  <w:style w:type="paragraph" w:styleId="713">
    <w:name w:val="toc 2"/>
    <w:basedOn w:val="661"/>
    <w:uiPriority w:val="39"/>
    <w:unhideWhenUsed/>
    <w:pPr>
      <w:ind w:left="283"/>
      <w:spacing w:after="57"/>
    </w:pPr>
  </w:style>
  <w:style w:type="paragraph" w:styleId="714">
    <w:name w:val="toc 3"/>
    <w:basedOn w:val="661"/>
    <w:uiPriority w:val="39"/>
    <w:unhideWhenUsed/>
    <w:pPr>
      <w:ind w:left="567"/>
      <w:spacing w:after="57"/>
    </w:pPr>
  </w:style>
  <w:style w:type="paragraph" w:styleId="715">
    <w:name w:val="toc 4"/>
    <w:basedOn w:val="661"/>
    <w:uiPriority w:val="39"/>
    <w:unhideWhenUsed/>
    <w:pPr>
      <w:ind w:left="850"/>
      <w:spacing w:after="57"/>
    </w:pPr>
  </w:style>
  <w:style w:type="paragraph" w:styleId="716">
    <w:name w:val="toc 5"/>
    <w:basedOn w:val="661"/>
    <w:uiPriority w:val="39"/>
    <w:unhideWhenUsed/>
    <w:pPr>
      <w:ind w:left="1134"/>
      <w:spacing w:after="57"/>
    </w:pPr>
  </w:style>
  <w:style w:type="paragraph" w:styleId="717">
    <w:name w:val="toc 6"/>
    <w:basedOn w:val="661"/>
    <w:uiPriority w:val="39"/>
    <w:unhideWhenUsed/>
    <w:pPr>
      <w:ind w:left="1417"/>
      <w:spacing w:after="57"/>
    </w:pPr>
  </w:style>
  <w:style w:type="paragraph" w:styleId="718">
    <w:name w:val="toc 7"/>
    <w:basedOn w:val="661"/>
    <w:uiPriority w:val="39"/>
    <w:unhideWhenUsed/>
    <w:pPr>
      <w:ind w:left="1701"/>
      <w:spacing w:after="57"/>
    </w:pPr>
  </w:style>
  <w:style w:type="paragraph" w:styleId="719">
    <w:name w:val="toc 8"/>
    <w:basedOn w:val="661"/>
    <w:uiPriority w:val="39"/>
    <w:unhideWhenUsed/>
    <w:pPr>
      <w:ind w:left="1984"/>
      <w:spacing w:after="57"/>
    </w:pPr>
  </w:style>
  <w:style w:type="paragraph" w:styleId="720">
    <w:name w:val="toc 9"/>
    <w:basedOn w:val="661"/>
    <w:uiPriority w:val="39"/>
    <w:unhideWhenUsed/>
    <w:pPr>
      <w:ind w:left="2268"/>
      <w:spacing w:after="57"/>
    </w:pPr>
  </w:style>
  <w:style w:type="paragraph" w:styleId="721">
    <w:name w:val="index heading"/>
    <w:basedOn w:val="698"/>
  </w:style>
  <w:style w:type="paragraph" w:styleId="722">
    <w:name w:val="TOC Heading"/>
    <w:uiPriority w:val="39"/>
    <w:unhideWhenUsed/>
    <w:rPr>
      <w:lang w:eastAsia="zh-CN"/>
    </w:rPr>
  </w:style>
  <w:style w:type="paragraph" w:styleId="723">
    <w:name w:val="table of figures"/>
    <w:basedOn w:val="661"/>
    <w:uiPriority w:val="99"/>
    <w:unhideWhenUsed/>
    <w:qFormat/>
    <w:pPr>
      <w:spacing w:after="0"/>
    </w:pPr>
  </w:style>
  <w:style w:type="paragraph" w:styleId="724" w:customStyle="1">
    <w:name w:val="Título1"/>
    <w:basedOn w:val="661"/>
    <w:qFormat/>
    <w:pPr>
      <w:keepNext/>
      <w:spacing w:before="240" w:after="120"/>
    </w:pPr>
    <w:rPr>
      <w:rFonts w:eastAsia="Noto Sans CJK SC"/>
      <w:sz w:val="28"/>
      <w:szCs w:val="28"/>
    </w:rPr>
  </w:style>
  <w:style w:type="paragraph" w:styleId="725">
    <w:name w:val="List Paragraph"/>
    <w:basedOn w:val="661"/>
    <w:qFormat/>
    <w:pPr>
      <w:contextualSpacing/>
      <w:ind w:left="720"/>
    </w:pPr>
  </w:style>
  <w:style w:type="paragraph" w:styleId="726">
    <w:name w:val="Balloon Text"/>
    <w:basedOn w:val="661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27" w:customStyle="1">
    <w:name w:val="Conteúdo da tabela"/>
    <w:basedOn w:val="661"/>
    <w:qFormat/>
    <w:pPr>
      <w:widowControl w:val="off"/>
      <w:suppressLineNumbers/>
    </w:pPr>
  </w:style>
  <w:style w:type="paragraph" w:styleId="728" w:customStyle="1">
    <w:name w:val="Título de tabela"/>
    <w:basedOn w:val="727"/>
    <w:qFormat/>
    <w:pPr>
      <w:jc w:val="center"/>
    </w:pPr>
    <w:rPr>
      <w:b/>
      <w:bCs/>
    </w:rPr>
  </w:style>
  <w:style w:type="character" w:styleId="729" w:customStyle="1">
    <w:name w:val="Título 5 Char"/>
    <w:basedOn w:val="671"/>
    <w:link w:val="666"/>
    <w:uiPriority w:val="9"/>
    <w:rPr>
      <w:rFonts w:ascii="Arial" w:hAnsi="Arial" w:eastAsia="Arial" w:cs="Arial"/>
      <w:b/>
      <w:bCs/>
      <w:sz w:val="24"/>
      <w:szCs w:val="24"/>
      <w:lang w:eastAsia="zh-CN"/>
    </w:rPr>
  </w:style>
  <w:style w:type="character" w:styleId="730" w:customStyle="1">
    <w:name w:val="Rodapé Char"/>
    <w:basedOn w:val="671"/>
    <w:link w:val="709"/>
    <w:uiPriority w:val="99"/>
    <w:rPr>
      <w:rFonts w:ascii="Calibri" w:hAnsi="Calibri" w:eastAsia="MS Mincho"/>
      <w:sz w:val="22"/>
      <w:szCs w:val="22"/>
      <w:lang w:eastAsia="zh-CN"/>
    </w:rPr>
  </w:style>
  <w:style w:type="table" w:styleId="731">
    <w:name w:val="Table Grid"/>
    <w:basedOn w:val="67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dc:language>pt-BR</dc:language>
  <cp:revision>6</cp:revision>
  <dcterms:created xsi:type="dcterms:W3CDTF">2023-02-07T20:07:00Z</dcterms:created>
  <dcterms:modified xsi:type="dcterms:W3CDTF">2023-03-03T18:23:30Z</dcterms:modified>
  <cp:version>786432</cp:version>
</cp:coreProperties>
</file>